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384CA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185A1E64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544C901C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18415B57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1E59D1EE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76D74936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3C208DD6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Município de </w:t>
      </w:r>
      <w:proofErr w:type="spellStart"/>
      <w:r w:rsidRPr="009F7D8E">
        <w:rPr>
          <w:rFonts w:ascii="Arial" w:eastAsia="Arial Unicode MS" w:hAnsi="Arial" w:cs="Arial"/>
          <w:sz w:val="23"/>
          <w:szCs w:val="23"/>
        </w:rPr>
        <w:t>Candói</w:t>
      </w:r>
      <w:proofErr w:type="spellEnd"/>
      <w:r w:rsidRPr="009F7D8E">
        <w:rPr>
          <w:rFonts w:ascii="Arial" w:eastAsia="Arial Unicode MS" w:hAnsi="Arial" w:cs="Arial"/>
          <w:sz w:val="23"/>
          <w:szCs w:val="23"/>
        </w:rPr>
        <w:t xml:space="preserve"> - Estado do Paraná</w:t>
      </w:r>
    </w:p>
    <w:p w14:paraId="47EE0FE7" w14:textId="3F4A9622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Ref.: Processo nº</w:t>
      </w:r>
      <w:r w:rsidR="006577BC" w:rsidRPr="009F7D8E">
        <w:rPr>
          <w:rFonts w:ascii="Arial" w:eastAsia="Arial Unicode MS" w:hAnsi="Arial" w:cs="Arial"/>
          <w:sz w:val="23"/>
          <w:szCs w:val="23"/>
        </w:rPr>
        <w:t xml:space="preserve"> </w:t>
      </w:r>
      <w:r w:rsidR="00F85E1A" w:rsidRPr="009F7D8E">
        <w:rPr>
          <w:rFonts w:ascii="Arial" w:eastAsia="Arial Unicode MS" w:hAnsi="Arial" w:cs="Arial"/>
          <w:sz w:val="23"/>
          <w:szCs w:val="23"/>
        </w:rPr>
        <w:t>6</w:t>
      </w:r>
      <w:r w:rsidR="00A13682" w:rsidRPr="009F7D8E">
        <w:rPr>
          <w:rFonts w:ascii="Arial" w:eastAsia="Arial Unicode MS" w:hAnsi="Arial" w:cs="Arial"/>
          <w:sz w:val="23"/>
          <w:szCs w:val="23"/>
        </w:rPr>
        <w:t>6</w:t>
      </w:r>
      <w:r w:rsidR="00F85E1A" w:rsidRPr="009F7D8E">
        <w:rPr>
          <w:rFonts w:ascii="Arial" w:eastAsia="Arial Unicode MS" w:hAnsi="Arial" w:cs="Arial"/>
          <w:sz w:val="23"/>
          <w:szCs w:val="23"/>
        </w:rPr>
        <w:t>2</w:t>
      </w:r>
      <w:r w:rsidRPr="009F7D8E">
        <w:rPr>
          <w:rFonts w:ascii="Arial" w:eastAsia="Arial Unicode MS" w:hAnsi="Arial" w:cs="Arial"/>
          <w:sz w:val="23"/>
          <w:szCs w:val="23"/>
        </w:rPr>
        <w:t>/202</w:t>
      </w:r>
      <w:r w:rsidR="006577BC" w:rsidRPr="009F7D8E">
        <w:rPr>
          <w:rFonts w:ascii="Arial" w:eastAsia="Arial Unicode MS" w:hAnsi="Arial" w:cs="Arial"/>
          <w:sz w:val="23"/>
          <w:szCs w:val="23"/>
        </w:rPr>
        <w:t>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</w:t>
      </w:r>
      <w:r w:rsidR="005C4275" w:rsidRPr="009F7D8E">
        <w:rPr>
          <w:rFonts w:ascii="Arial" w:eastAsia="Arial Unicode MS" w:hAnsi="Arial" w:cs="Arial"/>
          <w:sz w:val="23"/>
          <w:szCs w:val="23"/>
        </w:rPr>
        <w:t>Pregão Eletrônico</w:t>
      </w:r>
      <w:r w:rsidRPr="009F7D8E">
        <w:rPr>
          <w:rFonts w:ascii="Arial" w:eastAsia="Arial Unicode MS" w:hAnsi="Arial" w:cs="Arial"/>
          <w:sz w:val="23"/>
          <w:szCs w:val="23"/>
        </w:rPr>
        <w:t xml:space="preserve"> nº</w:t>
      </w:r>
      <w:r w:rsidR="00A974C2" w:rsidRPr="009F7D8E">
        <w:rPr>
          <w:rFonts w:ascii="Arial" w:eastAsia="Arial Unicode MS" w:hAnsi="Arial" w:cs="Arial"/>
          <w:sz w:val="23"/>
          <w:szCs w:val="23"/>
        </w:rPr>
        <w:t xml:space="preserve"> 90</w:t>
      </w:r>
      <w:r w:rsidR="00961B11" w:rsidRPr="009F7D8E">
        <w:rPr>
          <w:rFonts w:ascii="Arial" w:eastAsia="Arial Unicode MS" w:hAnsi="Arial" w:cs="Arial"/>
          <w:sz w:val="23"/>
          <w:szCs w:val="23"/>
        </w:rPr>
        <w:t>.</w:t>
      </w:r>
      <w:r w:rsidR="00DF0144">
        <w:rPr>
          <w:rFonts w:ascii="Arial" w:eastAsia="Arial Unicode MS" w:hAnsi="Arial" w:cs="Arial"/>
          <w:sz w:val="23"/>
          <w:szCs w:val="23"/>
        </w:rPr>
        <w:t>015</w:t>
      </w:r>
      <w:r w:rsidRPr="009F7D8E">
        <w:rPr>
          <w:rFonts w:ascii="Arial" w:eastAsia="Arial Unicode MS" w:hAnsi="Arial" w:cs="Arial"/>
          <w:sz w:val="23"/>
          <w:szCs w:val="23"/>
        </w:rPr>
        <w:t>/202</w:t>
      </w:r>
      <w:r w:rsidR="006577BC" w:rsidRPr="009F7D8E">
        <w:rPr>
          <w:rFonts w:ascii="Arial" w:eastAsia="Arial Unicode MS" w:hAnsi="Arial" w:cs="Arial"/>
          <w:sz w:val="23"/>
          <w:szCs w:val="23"/>
        </w:rPr>
        <w:t>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12E4DD7F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71121D09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035354" w:rsidRPr="009F7D8E" w14:paraId="7BB71CC4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5EF0E28C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A2FED80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035354" w:rsidRPr="009F7D8E" w14:paraId="65721575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3AD7802B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785CB9EC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18559DCE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2793A01C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035354" w:rsidRPr="009F7D8E" w14:paraId="0D8922A1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64AE07B0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0369D125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61023814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D2E3CF2" w14:textId="16F59E24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 w:rsidR="009F7D8E"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035354" w:rsidRPr="009F7D8E" w14:paraId="14CBC92B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61E4D60C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22F464CD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035354" w:rsidRPr="009F7D8E" w14:paraId="323F4276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68F12F0A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07A68A39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1B115C4A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040E437A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035354" w:rsidRPr="009F7D8E" w14:paraId="4940ED62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3FE589F9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63EAFEE1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035354" w:rsidRPr="009F7D8E" w14:paraId="4B983C7F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5ADF94CD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4E5C7242" w14:textId="77777777" w:rsidR="00035354" w:rsidRPr="009F7D8E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2A55AAE8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338A46CC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5ACAC2A5" w14:textId="2F4642A0" w:rsidR="00035354" w:rsidRPr="009F7D8E" w:rsidRDefault="00035354" w:rsidP="00F06D66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empresa supracitada, em estrita conformidade com os termos e condições estabelecidos no Edital d</w:t>
      </w:r>
      <w:r w:rsidR="005C4275" w:rsidRPr="009F7D8E">
        <w:rPr>
          <w:rFonts w:ascii="Arial" w:eastAsia="Arial Unicode MS" w:hAnsi="Arial" w:cs="Arial"/>
          <w:sz w:val="23"/>
          <w:szCs w:val="23"/>
        </w:rPr>
        <w:t xml:space="preserve">o Pregão Eletrônico </w:t>
      </w:r>
      <w:r w:rsidRPr="009F7D8E">
        <w:rPr>
          <w:rFonts w:ascii="Arial" w:eastAsia="Arial Unicode MS" w:hAnsi="Arial" w:cs="Arial"/>
          <w:sz w:val="23"/>
          <w:szCs w:val="23"/>
        </w:rPr>
        <w:t>nº</w:t>
      </w:r>
      <w:r w:rsidR="00A974C2" w:rsidRPr="009F7D8E">
        <w:rPr>
          <w:rFonts w:ascii="Arial" w:eastAsia="Arial Unicode MS" w:hAnsi="Arial" w:cs="Arial"/>
          <w:sz w:val="23"/>
          <w:szCs w:val="23"/>
        </w:rPr>
        <w:t xml:space="preserve"> 90.</w:t>
      </w:r>
      <w:r w:rsidR="00DF0144">
        <w:rPr>
          <w:rFonts w:ascii="Arial" w:eastAsia="Arial Unicode MS" w:hAnsi="Arial" w:cs="Arial"/>
          <w:sz w:val="23"/>
          <w:szCs w:val="23"/>
        </w:rPr>
        <w:t>015</w:t>
      </w:r>
      <w:r w:rsidRPr="009F7D8E">
        <w:rPr>
          <w:rFonts w:ascii="Arial" w:eastAsia="Arial Unicode MS" w:hAnsi="Arial" w:cs="Arial"/>
          <w:sz w:val="23"/>
          <w:szCs w:val="23"/>
        </w:rPr>
        <w:t>/202</w:t>
      </w:r>
      <w:r w:rsidR="00660AD3" w:rsidRPr="009F7D8E">
        <w:rPr>
          <w:rFonts w:ascii="Arial" w:eastAsia="Arial Unicode MS" w:hAnsi="Arial" w:cs="Arial"/>
          <w:sz w:val="23"/>
          <w:szCs w:val="23"/>
        </w:rPr>
        <w:t>6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="00A13682" w:rsidRPr="009F7D8E">
        <w:rPr>
          <w:rFonts w:ascii="Arial" w:eastAsia="Arial Unicode MS" w:hAnsi="Arial" w:cs="Arial"/>
          <w:sz w:val="23"/>
          <w:szCs w:val="23"/>
        </w:rPr>
        <w:t>a tratores agrícolas, para futura aquisição com recursos provenientes do Convênio SPOA/SE/MAPA Nº 980085/2025 - Transferegov.br nº 049128/2025</w:t>
      </w:r>
      <w:r w:rsidRPr="009F7D8E">
        <w:rPr>
          <w:rFonts w:ascii="Arial" w:eastAsia="Arial Unicode MS" w:hAnsi="Arial" w:cs="Arial"/>
          <w:sz w:val="23"/>
          <w:szCs w:val="23"/>
        </w:rPr>
        <w:t>, conforme as especificações detalhadas no item 4 desta proposta.</w:t>
      </w:r>
    </w:p>
    <w:p w14:paraId="2F9A192C" w14:textId="0EE3DF4C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</w:t>
      </w:r>
      <w:r w:rsidR="009115A7" w:rsidRPr="009F7D8E">
        <w:rPr>
          <w:rFonts w:ascii="Arial" w:eastAsia="Arial Unicode MS" w:hAnsi="Arial" w:cs="Arial"/>
          <w:b/>
          <w:sz w:val="23"/>
          <w:szCs w:val="23"/>
        </w:rPr>
        <w:t xml:space="preserve">s </w:t>
      </w:r>
      <w:r w:rsidR="00724AF6" w:rsidRPr="009F7D8E">
        <w:rPr>
          <w:rFonts w:ascii="Arial" w:eastAsia="Arial Unicode MS" w:hAnsi="Arial" w:cs="Arial"/>
          <w:b/>
          <w:sz w:val="23"/>
          <w:szCs w:val="23"/>
        </w:rPr>
        <w:t>I</w:t>
      </w:r>
      <w:r w:rsidR="009115A7" w:rsidRPr="009F7D8E">
        <w:rPr>
          <w:rFonts w:ascii="Arial" w:eastAsia="Arial Unicode MS" w:hAnsi="Arial" w:cs="Arial"/>
          <w:b/>
          <w:sz w:val="23"/>
          <w:szCs w:val="23"/>
        </w:rPr>
        <w:t>tens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p w14:paraId="45C46FAC" w14:textId="4008AB89" w:rsidR="00035354" w:rsidRPr="009F7D8E" w:rsidRDefault="00035354" w:rsidP="00F06D66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7"/>
        <w:gridCol w:w="1498"/>
        <w:gridCol w:w="986"/>
        <w:gridCol w:w="616"/>
        <w:gridCol w:w="952"/>
        <w:gridCol w:w="1156"/>
      </w:tblGrid>
      <w:tr w:rsidR="00DA2BC8" w:rsidRPr="009F7D8E" w14:paraId="0CCE8919" w14:textId="77777777" w:rsidTr="00240310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0396EC7" w14:textId="77777777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Item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9E564C8" w14:textId="598D8820" w:rsidR="00DA2BC8" w:rsidRPr="009F7D8E" w:rsidRDefault="00240310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9B8D7DA" w14:textId="1CD0DC62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Marca/Modelo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058381B" w14:textId="6F0FBC54" w:rsidR="00DA2BC8" w:rsidRPr="009F7D8E" w:rsidRDefault="00DA2BC8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  <w:proofErr w:type="spellEnd"/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6D296A" w14:textId="77777777" w:rsidR="00DA2BC8" w:rsidRPr="009F7D8E" w:rsidRDefault="00DA2BC8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  <w:proofErr w:type="spellEnd"/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DDABDE5" w14:textId="3119A648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</w:t>
            </w:r>
            <w:proofErr w:type="spellEnd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BB3D3BC" w14:textId="21EF81FC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DA2BC8" w:rsidRPr="009F7D8E" w14:paraId="05BA6AC2" w14:textId="77777777" w:rsidTr="00240310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4797" w14:textId="22ADC6CC" w:rsidR="00DA2BC8" w:rsidRPr="009F7D8E" w:rsidRDefault="00A13682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43C1" w14:textId="3CEC8809" w:rsidR="00DA2BC8" w:rsidRPr="009F7D8E" w:rsidRDefault="00A13682" w:rsidP="0024031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Trator agrícola novo, zero hora, motor diesel 4 cilindros, 3.5L, 75 CV, transmissão 8x2 TDP 540 rpm, levante hidráulico até 2800 kg, 2 válvulas auxiliares, tanque de 90L, peso de 3.200 kg, direção hidráulica, freios a disco, cabine opcional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2CF1" w14:textId="77777777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14C9" w14:textId="592BA6CC" w:rsidR="00DA2BC8" w:rsidRPr="009F7D8E" w:rsidRDefault="00A13682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3C6A" w14:textId="036188CE" w:rsidR="00DA2BC8" w:rsidRPr="009F7D8E" w:rsidRDefault="00A13682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proofErr w:type="spellStart"/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</w:t>
            </w:r>
            <w:proofErr w:type="spellEnd"/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565E" w14:textId="46FA690D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643" w14:textId="0F9CEEDE" w:rsidR="00DA2BC8" w:rsidRPr="009F7D8E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23006B32" w14:textId="1BFAD6B6" w:rsidR="0025353E" w:rsidRPr="009F7D8E" w:rsidRDefault="0025353E" w:rsidP="00035354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5833F42E" w14:textId="77777777" w:rsidR="00035354" w:rsidRPr="009F7D8E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5C2B774E" w14:textId="77777777" w:rsidR="00035354" w:rsidRPr="009F7D8E" w:rsidRDefault="00035354" w:rsidP="00F06D66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lastRenderedPageBreak/>
        <w:t>A presente proposta possui validade de 90 (noventa) dias, contados a partir da data de sua apresentação.</w:t>
      </w:r>
    </w:p>
    <w:p w14:paraId="0A8CC913" w14:textId="43D2E33A" w:rsidR="00035354" w:rsidRDefault="00035354" w:rsidP="00F06D66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0C63F2C7" w14:textId="71657370" w:rsidR="00AE0E67" w:rsidRDefault="00AE0E67" w:rsidP="00F06D66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C0A83E6" w14:textId="77777777" w:rsidR="00AE0E67" w:rsidRPr="009F7D8E" w:rsidRDefault="00AE0E67" w:rsidP="00F06D66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58F21BF" w14:textId="77777777" w:rsidR="00240310" w:rsidRPr="009F7D8E" w:rsidRDefault="00240310" w:rsidP="0003535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6FCE1885" w14:textId="32ED52D2" w:rsidR="00035354" w:rsidRPr="009F7D8E" w:rsidRDefault="00035354" w:rsidP="0003535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27C31994" w14:textId="1AFEE033" w:rsidR="00BE40C8" w:rsidRPr="009F7D8E" w:rsidRDefault="00035354" w:rsidP="0003535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13DC51FF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8995647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F153C67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EBB6734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5AE1BEF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2BE5A715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6C01D3A9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986A920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B266D2C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3FAF11A" w14:textId="77777777" w:rsidR="00A13682" w:rsidRPr="009F7D8E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2ABB98A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65E5045F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CA59197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0DFCF9F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EB5560F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309107E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270E6BC6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6A4A722A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2FDAE49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304490C0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7862D9F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7FA0C2B0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7396A2E0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35037186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F391545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65D2512D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5511ED5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A20E915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5FD0AFE5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5A59B6A9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AFF70FC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55260200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36A4238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39F8DFCC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B81CD5F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259D35C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3ECDB7CE" w14:textId="77777777" w:rsidR="00A13682" w:rsidRDefault="00A13682" w:rsidP="00D3304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sectPr w:rsidR="00A13682" w:rsidSect="00D70954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7C117AE2" w:rsidR="000C4E94" w:rsidRPr="00244403" w:rsidRDefault="00F73AE3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068B0ADA" w:rsidR="00DB07D8" w:rsidRDefault="00F73AE3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5A43F4C1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0352476E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3806B962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0051B4"/>
    <w:multiLevelType w:val="multilevel"/>
    <w:tmpl w:val="73BA47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3"/>
        <w:szCs w:val="23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3"/>
        <w:szCs w:val="23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3"/>
        <w:szCs w:val="23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6"/>
  </w:num>
  <w:num w:numId="4" w16cid:durableId="1010987803">
    <w:abstractNumId w:val="22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19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3"/>
  </w:num>
  <w:num w:numId="15" w16cid:durableId="713575391">
    <w:abstractNumId w:val="14"/>
  </w:num>
  <w:num w:numId="16" w16cid:durableId="1770468801">
    <w:abstractNumId w:val="17"/>
  </w:num>
  <w:num w:numId="17" w16cid:durableId="835268915">
    <w:abstractNumId w:val="18"/>
  </w:num>
  <w:num w:numId="18" w16cid:durableId="1881160358">
    <w:abstractNumId w:val="4"/>
  </w:num>
  <w:num w:numId="19" w16cid:durableId="141578537">
    <w:abstractNumId w:val="20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5"/>
  </w:num>
  <w:num w:numId="23" w16cid:durableId="355428546">
    <w:abstractNumId w:val="2"/>
  </w:num>
  <w:num w:numId="24" w16cid:durableId="894201009">
    <w:abstractNumId w:val="21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2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1"/>
  </w:num>
  <w:num w:numId="35" w16cid:durableId="1671327123">
    <w:abstractNumId w:val="4"/>
  </w:num>
  <w:num w:numId="36" w16cid:durableId="64069279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44C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BDF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AF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C2"/>
    <w:rsid w:val="001959DA"/>
    <w:rsid w:val="00197070"/>
    <w:rsid w:val="001979BA"/>
    <w:rsid w:val="00197BE6"/>
    <w:rsid w:val="001A009A"/>
    <w:rsid w:val="001A0186"/>
    <w:rsid w:val="001A0A05"/>
    <w:rsid w:val="001A1138"/>
    <w:rsid w:val="001A13FA"/>
    <w:rsid w:val="001A151B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941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68C4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5BCC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08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5FE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7232"/>
    <w:rsid w:val="003277CB"/>
    <w:rsid w:val="00327BAB"/>
    <w:rsid w:val="00327BCC"/>
    <w:rsid w:val="00327DD2"/>
    <w:rsid w:val="0033080F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30D7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0A6"/>
    <w:rsid w:val="00363555"/>
    <w:rsid w:val="0036366E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49B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8BD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87DCD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75A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3C91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1C8C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7CD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6F6B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17E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BDB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6F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16B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7AB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5B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0F9"/>
    <w:rsid w:val="007A124A"/>
    <w:rsid w:val="007A1395"/>
    <w:rsid w:val="007A17E7"/>
    <w:rsid w:val="007A22E9"/>
    <w:rsid w:val="007A24A2"/>
    <w:rsid w:val="007A24EB"/>
    <w:rsid w:val="007A25CC"/>
    <w:rsid w:val="007A282D"/>
    <w:rsid w:val="007A331E"/>
    <w:rsid w:val="007A380F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424"/>
    <w:rsid w:val="008E2FBA"/>
    <w:rsid w:val="008E31A9"/>
    <w:rsid w:val="008E44C3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852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2E07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B11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660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744"/>
    <w:rsid w:val="009F5858"/>
    <w:rsid w:val="009F5EB6"/>
    <w:rsid w:val="009F612C"/>
    <w:rsid w:val="009F62D9"/>
    <w:rsid w:val="009F63A4"/>
    <w:rsid w:val="009F6F37"/>
    <w:rsid w:val="009F7C07"/>
    <w:rsid w:val="009F7D8E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682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4E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07B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0E67"/>
    <w:rsid w:val="00AE1224"/>
    <w:rsid w:val="00AE12C5"/>
    <w:rsid w:val="00AE1674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2C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6853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5F0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84F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0CA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366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15E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318"/>
    <w:rsid w:val="00D82E27"/>
    <w:rsid w:val="00D833BE"/>
    <w:rsid w:val="00D8368E"/>
    <w:rsid w:val="00D83A0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B70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CD1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144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6E8D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1D0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1AC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1F7C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5B89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3AE3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5E1A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90"/>
    <w:rsid w:val="00FA4EEC"/>
    <w:rsid w:val="00FA5127"/>
    <w:rsid w:val="00FA5128"/>
    <w:rsid w:val="00FA53AA"/>
    <w:rsid w:val="00FA561B"/>
    <w:rsid w:val="00FA6068"/>
    <w:rsid w:val="00FA62F5"/>
    <w:rsid w:val="00FA64F9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purl.org/dc/elements/1.1/"/>
    <ds:schemaRef ds:uri="5099eeed-182b-4607-ad39-2b3e131c9b2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07728d20-334d-42fe-abf5-f78ba2c1b7a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2026-03-18T12:12:00Z</dcterms:created>
  <dcterms:modified xsi:type="dcterms:W3CDTF">2026-03-18T12:12:00Z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